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C75DFF6"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9A793A">
        <w:rPr>
          <w:rFonts w:cs="Arial"/>
          <w:b/>
          <w:bCs/>
          <w:sz w:val="28"/>
          <w:szCs w:val="28"/>
        </w:rPr>
        <w:t>9</w:t>
      </w:r>
      <w:r w:rsidRPr="006179B8">
        <w:rPr>
          <w:rFonts w:cs="Arial"/>
          <w:b/>
          <w:bCs/>
          <w:sz w:val="28"/>
          <w:szCs w:val="28"/>
        </w:rPr>
        <w:t>.</w:t>
      </w:r>
      <w:r w:rsidR="00823DD1">
        <w:rPr>
          <w:rFonts w:cs="Arial"/>
          <w:b/>
          <w:bCs/>
          <w:sz w:val="28"/>
          <w:szCs w:val="28"/>
        </w:rPr>
        <w:t>1</w:t>
      </w:r>
      <w:r w:rsidR="003F5BEF">
        <w:rPr>
          <w:rFonts w:cs="Arial"/>
          <w:b/>
          <w:bCs/>
          <w:sz w:val="28"/>
          <w:szCs w:val="28"/>
        </w:rPr>
        <w:t>4</w:t>
      </w:r>
      <w:r w:rsidR="00823DD1">
        <w:rPr>
          <w:rFonts w:cs="Arial"/>
          <w:b/>
          <w:bCs/>
          <w:sz w:val="28"/>
          <w:szCs w:val="28"/>
        </w:rPr>
        <w:t xml:space="preserve"> </w:t>
      </w:r>
      <w:proofErr w:type="spellStart"/>
      <w:r w:rsidR="003F5BEF" w:rsidRPr="003F5BEF">
        <w:rPr>
          <w:rFonts w:cs="Arial"/>
          <w:b/>
          <w:bCs/>
          <w:sz w:val="28"/>
          <w:szCs w:val="28"/>
        </w:rPr>
        <w:t>Papierchromatographische</w:t>
      </w:r>
      <w:proofErr w:type="spellEnd"/>
      <w:r w:rsidR="003F5BEF" w:rsidRPr="003F5BEF">
        <w:rPr>
          <w:rFonts w:cs="Arial"/>
          <w:b/>
          <w:bCs/>
          <w:sz w:val="28"/>
          <w:szCs w:val="28"/>
        </w:rPr>
        <w:t xml:space="preserve"> Untersuchung von Fasermalern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79B70858" w14:textId="77777777" w:rsidR="003F5BEF" w:rsidRPr="003F5BEF" w:rsidRDefault="003F5BEF" w:rsidP="003F5BEF">
      <w:pPr>
        <w:numPr>
          <w:ilvl w:val="0"/>
          <w:numId w:val="1"/>
        </w:numPr>
        <w:tabs>
          <w:tab w:val="clear" w:pos="648"/>
          <w:tab w:val="num" w:pos="1080"/>
        </w:tabs>
        <w:spacing w:after="0" w:line="276" w:lineRule="auto"/>
        <w:rPr>
          <w:rFonts w:cs="Arial"/>
        </w:rPr>
      </w:pPr>
      <w:r w:rsidRPr="003F5BEF">
        <w:rPr>
          <w:rFonts w:cs="Arial"/>
        </w:rPr>
        <w:t>Petrischale (d = 10-12 cm)</w:t>
      </w:r>
    </w:p>
    <w:p w14:paraId="7DC8177E" w14:textId="77777777" w:rsidR="003F5BEF" w:rsidRPr="003F5BEF" w:rsidRDefault="003F5BEF" w:rsidP="003F5BEF">
      <w:pPr>
        <w:numPr>
          <w:ilvl w:val="0"/>
          <w:numId w:val="1"/>
        </w:numPr>
        <w:tabs>
          <w:tab w:val="clear" w:pos="648"/>
          <w:tab w:val="num" w:pos="1080"/>
        </w:tabs>
        <w:spacing w:after="0" w:line="276" w:lineRule="auto"/>
        <w:rPr>
          <w:rFonts w:cs="Arial"/>
        </w:rPr>
      </w:pPr>
      <w:r w:rsidRPr="003F5BEF">
        <w:rPr>
          <w:rFonts w:cs="Arial"/>
        </w:rPr>
        <w:t>Rundfilter (d = 15 cm)</w:t>
      </w:r>
    </w:p>
    <w:p w14:paraId="003A42F9" w14:textId="77777777" w:rsidR="003F5BEF" w:rsidRPr="003F5BEF" w:rsidRDefault="003F5BEF" w:rsidP="003F5BEF">
      <w:pPr>
        <w:numPr>
          <w:ilvl w:val="0"/>
          <w:numId w:val="1"/>
        </w:numPr>
        <w:tabs>
          <w:tab w:val="clear" w:pos="648"/>
          <w:tab w:val="num" w:pos="1080"/>
        </w:tabs>
        <w:spacing w:after="0" w:line="276" w:lineRule="auto"/>
        <w:rPr>
          <w:rFonts w:cs="Arial"/>
        </w:rPr>
      </w:pPr>
      <w:r w:rsidRPr="003F5BEF">
        <w:rPr>
          <w:rFonts w:cs="Arial"/>
        </w:rPr>
        <w:t>Schere</w:t>
      </w:r>
    </w:p>
    <w:p w14:paraId="56280A38" w14:textId="31939925" w:rsidR="003F5BEF" w:rsidRPr="003F5BEF" w:rsidRDefault="003F5BEF" w:rsidP="003F5BEF">
      <w:pPr>
        <w:numPr>
          <w:ilvl w:val="0"/>
          <w:numId w:val="1"/>
        </w:numPr>
        <w:tabs>
          <w:tab w:val="clear" w:pos="648"/>
          <w:tab w:val="num" w:pos="1080"/>
        </w:tabs>
        <w:spacing w:after="0" w:line="276" w:lineRule="auto"/>
        <w:rPr>
          <w:rFonts w:cs="Arial"/>
        </w:rPr>
      </w:pPr>
      <w:r w:rsidRPr="003F5BEF">
        <w:rPr>
          <w:rFonts w:cs="Arial"/>
        </w:rPr>
        <w:t>verschiedene Fasermaler (besonders geeignet sind die Farben grün, braun und schwarz</w:t>
      </w:r>
      <w:r>
        <w:rPr>
          <w:rFonts w:cs="Arial"/>
        </w:rPr>
        <w:t>)</w:t>
      </w:r>
    </w:p>
    <w:p w14:paraId="591CF649" w14:textId="77777777" w:rsidR="003F5BEF" w:rsidRPr="003F5BEF" w:rsidRDefault="003F5BEF" w:rsidP="003F5BEF">
      <w:pPr>
        <w:numPr>
          <w:ilvl w:val="0"/>
          <w:numId w:val="1"/>
        </w:numPr>
        <w:tabs>
          <w:tab w:val="clear" w:pos="648"/>
          <w:tab w:val="num" w:pos="1080"/>
        </w:tabs>
        <w:spacing w:after="0" w:line="276" w:lineRule="auto"/>
        <w:rPr>
          <w:rFonts w:cs="Arial"/>
        </w:rPr>
      </w:pPr>
      <w:r w:rsidRPr="003F5BEF">
        <w:rPr>
          <w:rFonts w:cs="Arial"/>
        </w:rPr>
        <w:t>Kugelschreiber</w:t>
      </w:r>
    </w:p>
    <w:p w14:paraId="7198D47D" w14:textId="77777777" w:rsidR="00DB3874" w:rsidRDefault="00DB3874" w:rsidP="00A50BD1">
      <w:pPr>
        <w:spacing w:after="0" w:line="276" w:lineRule="auto"/>
        <w:rPr>
          <w:rFonts w:cs="Arial"/>
        </w:rPr>
      </w:pPr>
    </w:p>
    <w:p w14:paraId="0DF8929D" w14:textId="11762B22" w:rsidR="004935BF" w:rsidRPr="003F5BEF" w:rsidRDefault="003F5BEF" w:rsidP="004935BF">
      <w:pPr>
        <w:spacing w:after="0" w:line="276" w:lineRule="auto"/>
        <w:rPr>
          <w:rFonts w:cs="Arial"/>
          <w:b/>
          <w:bCs/>
        </w:rPr>
      </w:pPr>
      <w:r>
        <w:rPr>
          <w:rFonts w:cs="Arial"/>
          <w:noProof/>
        </w:rPr>
        <w:drawing>
          <wp:anchor distT="0" distB="0" distL="114300" distR="114300" simplePos="0" relativeHeight="251658240" behindDoc="1" locked="0" layoutInCell="1" allowOverlap="1" wp14:anchorId="12076B68" wp14:editId="0E7FBEDC">
            <wp:simplePos x="0" y="0"/>
            <wp:positionH relativeFrom="column">
              <wp:posOffset>1319530</wp:posOffset>
            </wp:positionH>
            <wp:positionV relativeFrom="paragraph">
              <wp:posOffset>165735</wp:posOffset>
            </wp:positionV>
            <wp:extent cx="3095625" cy="1981200"/>
            <wp:effectExtent l="0" t="0" r="0" b="0"/>
            <wp:wrapTight wrapText="bothSides">
              <wp:wrapPolygon edited="0">
                <wp:start x="12495" y="0"/>
                <wp:lineTo x="6247" y="623"/>
                <wp:lineTo x="1994" y="1869"/>
                <wp:lineTo x="1595" y="3946"/>
                <wp:lineTo x="266" y="6646"/>
                <wp:lineTo x="0" y="8515"/>
                <wp:lineTo x="0" y="14123"/>
                <wp:lineTo x="532" y="16615"/>
                <wp:lineTo x="532" y="16823"/>
                <wp:lineTo x="2526" y="19938"/>
                <wp:lineTo x="4519" y="21392"/>
                <wp:lineTo x="4785" y="21392"/>
                <wp:lineTo x="8108" y="21392"/>
                <wp:lineTo x="8374" y="21392"/>
                <wp:lineTo x="10368" y="19938"/>
                <wp:lineTo x="12495" y="16615"/>
                <wp:lineTo x="15818" y="13500"/>
                <wp:lineTo x="16748" y="13292"/>
                <wp:lineTo x="21401" y="10592"/>
                <wp:lineTo x="21401" y="8931"/>
                <wp:lineTo x="15419" y="6646"/>
                <wp:lineTo x="15020" y="6646"/>
                <wp:lineTo x="19806" y="4362"/>
                <wp:lineTo x="19806" y="1454"/>
                <wp:lineTo x="17945" y="0"/>
                <wp:lineTo x="15552" y="0"/>
                <wp:lineTo x="12495"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5625" cy="1981200"/>
                    </a:xfrm>
                    <a:prstGeom prst="rect">
                      <a:avLst/>
                    </a:prstGeom>
                    <a:noFill/>
                  </pic:spPr>
                </pic:pic>
              </a:graphicData>
            </a:graphic>
            <wp14:sizeRelH relativeFrom="margin">
              <wp14:pctWidth>0</wp14:pctWidth>
            </wp14:sizeRelH>
            <wp14:sizeRelV relativeFrom="margin">
              <wp14:pctHeight>0</wp14:pctHeight>
            </wp14:sizeRelV>
          </wp:anchor>
        </w:drawing>
      </w:r>
      <w:r w:rsidRPr="003F5BEF">
        <w:rPr>
          <w:rFonts w:cs="Arial"/>
          <w:b/>
          <w:bCs/>
        </w:rPr>
        <w:t>Versuchsaufbau:</w:t>
      </w:r>
    </w:p>
    <w:p w14:paraId="400255B2" w14:textId="77777777" w:rsidR="003F5BEF" w:rsidRDefault="003F5BEF" w:rsidP="004935BF">
      <w:pPr>
        <w:spacing w:after="0" w:line="276" w:lineRule="auto"/>
        <w:rPr>
          <w:rFonts w:cs="Arial"/>
        </w:rPr>
      </w:pPr>
    </w:p>
    <w:p w14:paraId="3C9F29E8" w14:textId="258BC875" w:rsidR="003F5BEF" w:rsidRDefault="003F5BEF" w:rsidP="004935BF">
      <w:pPr>
        <w:spacing w:after="0" w:line="276" w:lineRule="auto"/>
        <w:rPr>
          <w:rFonts w:cs="Arial"/>
        </w:rPr>
      </w:pPr>
    </w:p>
    <w:p w14:paraId="3C0B8515" w14:textId="61E46150" w:rsidR="003F5BEF" w:rsidRDefault="003F5BEF" w:rsidP="004935BF">
      <w:pPr>
        <w:spacing w:after="0" w:line="276" w:lineRule="auto"/>
        <w:rPr>
          <w:rFonts w:cs="Arial"/>
        </w:rPr>
      </w:pPr>
    </w:p>
    <w:p w14:paraId="3243EEE9" w14:textId="77777777" w:rsidR="003F5BEF" w:rsidRDefault="003F5BEF" w:rsidP="004935BF">
      <w:pPr>
        <w:spacing w:after="0" w:line="276" w:lineRule="auto"/>
        <w:rPr>
          <w:rFonts w:cs="Arial"/>
        </w:rPr>
      </w:pPr>
    </w:p>
    <w:p w14:paraId="42FC5473" w14:textId="77777777" w:rsidR="003F5BEF" w:rsidRDefault="003F5BEF" w:rsidP="004935BF">
      <w:pPr>
        <w:spacing w:after="0" w:line="276" w:lineRule="auto"/>
        <w:rPr>
          <w:rFonts w:cs="Arial"/>
        </w:rPr>
      </w:pPr>
    </w:p>
    <w:p w14:paraId="7CE17695" w14:textId="77777777" w:rsidR="003F5BEF" w:rsidRDefault="003F5BEF" w:rsidP="004935BF">
      <w:pPr>
        <w:spacing w:after="0" w:line="276" w:lineRule="auto"/>
        <w:rPr>
          <w:rFonts w:cs="Arial"/>
        </w:rPr>
      </w:pPr>
    </w:p>
    <w:p w14:paraId="3DA519FE" w14:textId="77777777" w:rsidR="003F5BEF" w:rsidRDefault="003F5BEF" w:rsidP="004935BF">
      <w:pPr>
        <w:spacing w:after="0" w:line="276" w:lineRule="auto"/>
        <w:rPr>
          <w:rFonts w:cs="Arial"/>
        </w:rPr>
      </w:pPr>
    </w:p>
    <w:p w14:paraId="7BBB14B4" w14:textId="77777777" w:rsidR="003F5BEF" w:rsidRDefault="003F5BEF" w:rsidP="004935BF">
      <w:pPr>
        <w:spacing w:after="0" w:line="276" w:lineRule="auto"/>
        <w:rPr>
          <w:rFonts w:cs="Arial"/>
        </w:rPr>
      </w:pPr>
    </w:p>
    <w:p w14:paraId="1887CA69" w14:textId="77777777" w:rsidR="003F5BEF" w:rsidRDefault="003F5BEF" w:rsidP="004935BF">
      <w:pPr>
        <w:spacing w:after="0" w:line="276" w:lineRule="auto"/>
        <w:rPr>
          <w:rFonts w:cs="Arial"/>
        </w:rPr>
      </w:pPr>
    </w:p>
    <w:p w14:paraId="69D742B6" w14:textId="77777777" w:rsidR="003F5BEF" w:rsidRDefault="003F5BEF" w:rsidP="004935BF">
      <w:pPr>
        <w:spacing w:after="0" w:line="276" w:lineRule="auto"/>
        <w:rPr>
          <w:rFonts w:cs="Arial"/>
        </w:rPr>
      </w:pPr>
    </w:p>
    <w:p w14:paraId="63F43E81" w14:textId="6F3B1A13" w:rsidR="00872F94" w:rsidRDefault="00872F94" w:rsidP="0067103A">
      <w:pPr>
        <w:spacing w:line="276" w:lineRule="auto"/>
        <w:rPr>
          <w:rFonts w:cs="Arial"/>
          <w:bCs/>
        </w:rPr>
      </w:pPr>
      <w:r w:rsidRPr="00872F94">
        <w:rPr>
          <w:rFonts w:cs="Arial"/>
          <w:b/>
        </w:rPr>
        <w:t>Durchführung:</w:t>
      </w:r>
    </w:p>
    <w:p w14:paraId="6FD541A8" w14:textId="77777777" w:rsidR="003F5BEF" w:rsidRPr="003F5BEF" w:rsidRDefault="003F5BEF" w:rsidP="0067103A">
      <w:pPr>
        <w:numPr>
          <w:ilvl w:val="0"/>
          <w:numId w:val="1"/>
        </w:numPr>
        <w:tabs>
          <w:tab w:val="clear" w:pos="648"/>
          <w:tab w:val="num" w:pos="1080"/>
        </w:tabs>
        <w:spacing w:line="276" w:lineRule="auto"/>
        <w:rPr>
          <w:rFonts w:cs="Arial"/>
          <w:bCs/>
        </w:rPr>
      </w:pPr>
      <w:r w:rsidRPr="003F5BEF">
        <w:rPr>
          <w:rFonts w:cs="Arial"/>
          <w:bCs/>
        </w:rPr>
        <w:t xml:space="preserve">Der Rundfilter wird ungefähr in der Mitte mit einem Loch versehen. Rund um das Loch malst du mit vier verschiedenen Stiften etwa 0,5 cm lange Striche (gleichmäßig verteilt und ohne, dass sich die Striche berühren). </w:t>
      </w:r>
    </w:p>
    <w:p w14:paraId="6344C476" w14:textId="77777777" w:rsidR="003F5BEF" w:rsidRPr="003F5BEF" w:rsidRDefault="003F5BEF" w:rsidP="0067103A">
      <w:pPr>
        <w:numPr>
          <w:ilvl w:val="0"/>
          <w:numId w:val="1"/>
        </w:numPr>
        <w:tabs>
          <w:tab w:val="clear" w:pos="648"/>
          <w:tab w:val="num" w:pos="1080"/>
        </w:tabs>
        <w:spacing w:line="276" w:lineRule="auto"/>
        <w:rPr>
          <w:rFonts w:cs="Arial"/>
          <w:bCs/>
        </w:rPr>
      </w:pPr>
      <w:r w:rsidRPr="003F5BEF">
        <w:rPr>
          <w:rFonts w:cs="Arial"/>
          <w:bCs/>
        </w:rPr>
        <w:t>Notiere dir mit einem Kugelschreiber am äußeren Rand, um welchen Stift (Farbe, Firma) es sich handelt.</w:t>
      </w:r>
    </w:p>
    <w:p w14:paraId="6031DB93" w14:textId="77777777" w:rsidR="003F5BEF" w:rsidRPr="003F5BEF" w:rsidRDefault="003F5BEF" w:rsidP="0067103A">
      <w:pPr>
        <w:numPr>
          <w:ilvl w:val="0"/>
          <w:numId w:val="3"/>
        </w:numPr>
        <w:tabs>
          <w:tab w:val="clear" w:pos="720"/>
          <w:tab w:val="num" w:pos="1080"/>
        </w:tabs>
        <w:spacing w:line="276" w:lineRule="auto"/>
        <w:rPr>
          <w:rFonts w:cs="Arial"/>
          <w:bCs/>
        </w:rPr>
      </w:pPr>
      <w:r w:rsidRPr="003F5BEF">
        <w:rPr>
          <w:rFonts w:cs="Arial"/>
          <w:bCs/>
        </w:rPr>
        <w:t>Schneide dir anschließend von einem anderen Filter einen drei Zentimeter langen Streifen zurecht, der durch das Loch im Rundfilter passt und als Docht dient.</w:t>
      </w:r>
    </w:p>
    <w:p w14:paraId="73C18824" w14:textId="77777777" w:rsidR="003F5BEF" w:rsidRPr="003F5BEF" w:rsidRDefault="003F5BEF" w:rsidP="0067103A">
      <w:pPr>
        <w:numPr>
          <w:ilvl w:val="0"/>
          <w:numId w:val="3"/>
        </w:numPr>
        <w:tabs>
          <w:tab w:val="clear" w:pos="720"/>
          <w:tab w:val="num" w:pos="1080"/>
        </w:tabs>
        <w:spacing w:line="276" w:lineRule="auto"/>
        <w:rPr>
          <w:rFonts w:cs="Arial"/>
          <w:bCs/>
        </w:rPr>
      </w:pPr>
      <w:r w:rsidRPr="003F5BEF">
        <w:rPr>
          <w:rFonts w:cs="Arial"/>
          <w:bCs/>
        </w:rPr>
        <w:t>Befülle die Petrischale etwa einen halben Zentimeter hoch mit Wasser als Fließmittel.</w:t>
      </w:r>
    </w:p>
    <w:p w14:paraId="6290C2F0" w14:textId="77777777" w:rsidR="003F5BEF" w:rsidRPr="003F5BEF" w:rsidRDefault="003F5BEF" w:rsidP="0067103A">
      <w:pPr>
        <w:numPr>
          <w:ilvl w:val="0"/>
          <w:numId w:val="3"/>
        </w:numPr>
        <w:tabs>
          <w:tab w:val="clear" w:pos="720"/>
          <w:tab w:val="num" w:pos="1080"/>
        </w:tabs>
        <w:spacing w:line="276" w:lineRule="auto"/>
        <w:rPr>
          <w:rFonts w:cs="Arial"/>
          <w:bCs/>
        </w:rPr>
      </w:pPr>
      <w:r w:rsidRPr="003F5BEF">
        <w:rPr>
          <w:rFonts w:cs="Arial"/>
          <w:bCs/>
        </w:rPr>
        <w:t xml:space="preserve">Lege nun den Rundfilter auf die Petrischale, dabei sollte </w:t>
      </w:r>
      <w:r w:rsidRPr="003F5BEF">
        <w:rPr>
          <w:rFonts w:cs="Arial"/>
          <w:b/>
          <w:bCs/>
        </w:rPr>
        <w:t>nur</w:t>
      </w:r>
      <w:r w:rsidRPr="003F5BEF">
        <w:rPr>
          <w:rFonts w:cs="Arial"/>
          <w:bCs/>
        </w:rPr>
        <w:t xml:space="preserve"> der Docht in das Wasser ragen.</w:t>
      </w:r>
    </w:p>
    <w:p w14:paraId="669366BF" w14:textId="77777777" w:rsidR="003F5BEF" w:rsidRPr="003F5BEF" w:rsidRDefault="003F5BEF" w:rsidP="0067103A">
      <w:pPr>
        <w:numPr>
          <w:ilvl w:val="0"/>
          <w:numId w:val="3"/>
        </w:numPr>
        <w:tabs>
          <w:tab w:val="clear" w:pos="720"/>
          <w:tab w:val="num" w:pos="1080"/>
        </w:tabs>
        <w:spacing w:line="276" w:lineRule="auto"/>
        <w:rPr>
          <w:rFonts w:cs="Arial"/>
          <w:bCs/>
        </w:rPr>
      </w:pPr>
      <w:r w:rsidRPr="003F5BEF">
        <w:rPr>
          <w:rFonts w:cs="Arial"/>
          <w:bCs/>
        </w:rPr>
        <w:t>Beende den Versuch, wenn die Wasser</w:t>
      </w:r>
      <w:r w:rsidRPr="003F5BEF">
        <w:rPr>
          <w:rFonts w:cs="Arial"/>
          <w:bCs/>
        </w:rPr>
        <w:softHyphen/>
        <w:t>front noch etwa einen Zentimeter vom äußeren Rand des Rundfilters entfernt ist.</w:t>
      </w:r>
    </w:p>
    <w:p w14:paraId="446A4947" w14:textId="185B1B86"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9A793A" w:rsidRPr="00180FF0">
        <w:rPr>
          <w:rFonts w:cs="Arial"/>
          <w:b/>
          <w:bCs/>
          <w:sz w:val="28"/>
          <w:szCs w:val="28"/>
        </w:rPr>
        <w:t>9</w:t>
      </w:r>
      <w:r w:rsidRPr="00180FF0">
        <w:rPr>
          <w:rFonts w:cs="Arial"/>
          <w:b/>
          <w:bCs/>
          <w:sz w:val="28"/>
          <w:szCs w:val="28"/>
        </w:rPr>
        <w:t>.</w:t>
      </w:r>
      <w:r w:rsidR="00823DD1" w:rsidRPr="00180FF0">
        <w:rPr>
          <w:rFonts w:cs="Arial"/>
          <w:b/>
          <w:bCs/>
          <w:sz w:val="28"/>
          <w:szCs w:val="28"/>
        </w:rPr>
        <w:t>1</w:t>
      </w:r>
      <w:r w:rsidR="003F5BEF">
        <w:rPr>
          <w:rFonts w:cs="Arial"/>
          <w:b/>
          <w:bCs/>
          <w:sz w:val="28"/>
          <w:szCs w:val="28"/>
        </w:rPr>
        <w:t>4</w:t>
      </w:r>
    </w:p>
    <w:p w14:paraId="16A33B99" w14:textId="7C1122A3" w:rsidR="001009C8" w:rsidRPr="00180FF0" w:rsidRDefault="001009C8" w:rsidP="00180FF0">
      <w:pPr>
        <w:spacing w:after="0" w:line="276" w:lineRule="auto"/>
        <w:rPr>
          <w:rFonts w:cs="Arial"/>
          <w:b/>
          <w:bCs/>
        </w:rPr>
      </w:pPr>
      <w:r w:rsidRPr="00180FF0">
        <w:rPr>
          <w:rFonts w:cs="Arial"/>
          <w:b/>
          <w:bCs/>
        </w:rPr>
        <w:t>Beobachtungen:</w:t>
      </w:r>
      <w:r w:rsidR="004935BF" w:rsidRPr="00180FF0">
        <w:rPr>
          <w:rFonts w:cs="Arial"/>
          <w:b/>
          <w:bCs/>
        </w:rPr>
        <w:t xml:space="preserve">     </w:t>
      </w:r>
    </w:p>
    <w:p w14:paraId="62C85D91" w14:textId="77777777" w:rsidR="003F5BEF" w:rsidRPr="003F5BEF" w:rsidRDefault="003F5BEF" w:rsidP="003F5BEF">
      <w:pPr>
        <w:spacing w:after="0" w:line="276" w:lineRule="auto"/>
      </w:pPr>
      <w:r w:rsidRPr="003F5BEF">
        <w:t>Durch den Filterpapierdocht gelangt das Wasser an den Rundfilter, wo es sich kreisförmig ausbreitet. Die Farbstriche verlaufen durch das Wasser trichter</w:t>
      </w:r>
      <w:r w:rsidRPr="003F5BEF">
        <w:softHyphen/>
        <w:t xml:space="preserve">förmig und trennen sich in Einzelfarben auf. Der schwarze </w:t>
      </w:r>
      <w:proofErr w:type="spellStart"/>
      <w:r w:rsidRPr="003F5BEF">
        <w:t>Stabilo</w:t>
      </w:r>
      <w:proofErr w:type="spellEnd"/>
      <w:r w:rsidRPr="003F5BEF">
        <w:rPr>
          <w:vertAlign w:val="superscript"/>
        </w:rPr>
        <w:t>®</w:t>
      </w:r>
      <w:r w:rsidRPr="003F5BEF">
        <w:t>-Fineliner „</w:t>
      </w:r>
      <w:proofErr w:type="spellStart"/>
      <w:r w:rsidRPr="003F5BEF">
        <w:t>point</w:t>
      </w:r>
      <w:proofErr w:type="spellEnd"/>
      <w:r w:rsidRPr="003F5BEF">
        <w:t xml:space="preserve"> 88“ trennt sich von innen nach außen in blau, orange und rosa auf. </w:t>
      </w:r>
    </w:p>
    <w:p w14:paraId="3BBA6FDF" w14:textId="5BBAFF54" w:rsidR="003F5BEF" w:rsidRPr="003F5BEF" w:rsidRDefault="003F5BEF" w:rsidP="003F5BEF">
      <w:pPr>
        <w:spacing w:after="0" w:line="276" w:lineRule="auto"/>
      </w:pPr>
      <w:r w:rsidRPr="003F5BEF">
        <w:rPr>
          <w:noProof/>
        </w:rPr>
        <w:drawing>
          <wp:anchor distT="0" distB="0" distL="114300" distR="114300" simplePos="0" relativeHeight="251659264" behindDoc="1" locked="0" layoutInCell="1" allowOverlap="1" wp14:anchorId="3BA5CD79" wp14:editId="2F26DD2A">
            <wp:simplePos x="0" y="0"/>
            <wp:positionH relativeFrom="column">
              <wp:posOffset>1986280</wp:posOffset>
            </wp:positionH>
            <wp:positionV relativeFrom="paragraph">
              <wp:posOffset>123825</wp:posOffset>
            </wp:positionV>
            <wp:extent cx="1438275" cy="1952625"/>
            <wp:effectExtent l="0" t="0" r="9525" b="9525"/>
            <wp:wrapTight wrapText="bothSides">
              <wp:wrapPolygon edited="0">
                <wp:start x="0" y="0"/>
                <wp:lineTo x="0" y="21495"/>
                <wp:lineTo x="21457" y="21495"/>
                <wp:lineTo x="21457"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1952625"/>
                    </a:xfrm>
                    <a:prstGeom prst="rect">
                      <a:avLst/>
                    </a:prstGeom>
                    <a:noFill/>
                    <a:ln>
                      <a:noFill/>
                    </a:ln>
                  </pic:spPr>
                </pic:pic>
              </a:graphicData>
            </a:graphic>
          </wp:anchor>
        </w:drawing>
      </w:r>
    </w:p>
    <w:p w14:paraId="56C18796" w14:textId="77777777" w:rsidR="003F5BEF" w:rsidRDefault="003F5BEF" w:rsidP="003F5BEF">
      <w:pPr>
        <w:spacing w:after="0" w:line="276" w:lineRule="auto"/>
      </w:pPr>
    </w:p>
    <w:p w14:paraId="6BBD604B" w14:textId="77777777" w:rsidR="003F5BEF" w:rsidRDefault="003F5BEF" w:rsidP="003F5BEF">
      <w:pPr>
        <w:spacing w:after="0" w:line="276" w:lineRule="auto"/>
      </w:pPr>
    </w:p>
    <w:p w14:paraId="0F23C939" w14:textId="77777777" w:rsidR="003F5BEF" w:rsidRDefault="003F5BEF" w:rsidP="003F5BEF">
      <w:pPr>
        <w:spacing w:after="0" w:line="276" w:lineRule="auto"/>
      </w:pPr>
    </w:p>
    <w:p w14:paraId="60184140" w14:textId="77777777" w:rsidR="003F5BEF" w:rsidRDefault="003F5BEF" w:rsidP="003F5BEF">
      <w:pPr>
        <w:spacing w:after="0" w:line="276" w:lineRule="auto"/>
      </w:pPr>
    </w:p>
    <w:p w14:paraId="24A2F063" w14:textId="77777777" w:rsidR="003F5BEF" w:rsidRDefault="003F5BEF" w:rsidP="003F5BEF">
      <w:pPr>
        <w:spacing w:after="0" w:line="276" w:lineRule="auto"/>
      </w:pPr>
    </w:p>
    <w:p w14:paraId="2BDD5B57" w14:textId="77777777" w:rsidR="003F5BEF" w:rsidRDefault="003F5BEF" w:rsidP="003F5BEF">
      <w:pPr>
        <w:spacing w:after="0" w:line="276" w:lineRule="auto"/>
      </w:pPr>
    </w:p>
    <w:p w14:paraId="0DA00C2D" w14:textId="77777777" w:rsidR="003F5BEF" w:rsidRDefault="003F5BEF" w:rsidP="003F5BEF">
      <w:pPr>
        <w:spacing w:after="0" w:line="276" w:lineRule="auto"/>
      </w:pPr>
    </w:p>
    <w:p w14:paraId="22FDEF89" w14:textId="77777777" w:rsidR="003F5BEF" w:rsidRDefault="003F5BEF" w:rsidP="003F5BEF">
      <w:pPr>
        <w:spacing w:after="0" w:line="276" w:lineRule="auto"/>
      </w:pPr>
    </w:p>
    <w:p w14:paraId="29930EFD" w14:textId="77777777" w:rsidR="003F5BEF" w:rsidRDefault="003F5BEF" w:rsidP="003F5BEF">
      <w:pPr>
        <w:spacing w:after="0" w:line="276" w:lineRule="auto"/>
      </w:pPr>
    </w:p>
    <w:p w14:paraId="2CB43526" w14:textId="77777777" w:rsidR="003F5BEF" w:rsidRDefault="003F5BEF" w:rsidP="003F5BEF">
      <w:pPr>
        <w:spacing w:after="0" w:line="276" w:lineRule="auto"/>
      </w:pPr>
    </w:p>
    <w:p w14:paraId="7A62A2F0" w14:textId="3C6C959B" w:rsidR="003F5BEF" w:rsidRPr="003F5BEF" w:rsidRDefault="003F5BEF" w:rsidP="003F5BEF">
      <w:pPr>
        <w:spacing w:after="0" w:line="276" w:lineRule="auto"/>
      </w:pPr>
      <w:r w:rsidRPr="003F5BEF">
        <w:t>Andere schwarze Filzstifte weiterer Firmen trennen sich in andere Farben auf, so z.B. „</w:t>
      </w:r>
      <w:proofErr w:type="spellStart"/>
      <w:r w:rsidRPr="003F5BEF">
        <w:t>Staedtler</w:t>
      </w:r>
      <w:proofErr w:type="spellEnd"/>
      <w:r w:rsidRPr="003F5BEF">
        <w:t>“ (Fasermaler mit Lebensmittelfarbstoffen) von innen nach außen in lila, blau, rosa (alle drei nur sehr schwach zu erkennen), orange und türkis.</w:t>
      </w:r>
    </w:p>
    <w:p w14:paraId="1532C44B" w14:textId="77777777" w:rsidR="003F5BEF" w:rsidRDefault="003F5BEF" w:rsidP="00180FF0">
      <w:pPr>
        <w:spacing w:after="0" w:line="276" w:lineRule="auto"/>
      </w:pPr>
    </w:p>
    <w:p w14:paraId="76DE5B70" w14:textId="12F9D37B" w:rsidR="008800FA" w:rsidRPr="00180FF0" w:rsidRDefault="008800FA" w:rsidP="00180FF0">
      <w:pPr>
        <w:spacing w:after="0" w:line="276" w:lineRule="auto"/>
        <w:rPr>
          <w:b/>
          <w:bCs/>
        </w:rPr>
      </w:pPr>
      <w:r w:rsidRPr="00180FF0">
        <w:rPr>
          <w:b/>
          <w:bCs/>
        </w:rPr>
        <w:t>Auswertung:</w:t>
      </w:r>
      <w:r w:rsidR="002C1CC9" w:rsidRPr="00180FF0">
        <w:rPr>
          <w:b/>
          <w:bCs/>
        </w:rPr>
        <w:t xml:space="preserve">     </w:t>
      </w:r>
    </w:p>
    <w:p w14:paraId="3B8B6FCE" w14:textId="77777777" w:rsidR="003F5BEF" w:rsidRPr="003F5BEF" w:rsidRDefault="003F5BEF" w:rsidP="003F5BEF">
      <w:pPr>
        <w:pStyle w:val="Arbeitsblatt3"/>
        <w:spacing w:line="276" w:lineRule="auto"/>
        <w:rPr>
          <w:b w:val="0"/>
          <w:bCs/>
        </w:rPr>
      </w:pPr>
      <w:r w:rsidRPr="003F5BEF">
        <w:rPr>
          <w:b w:val="0"/>
          <w:bCs/>
        </w:rPr>
        <w:t>Die Papierchromatographie ist ein Spezialfall der Verteilungs</w:t>
      </w:r>
      <w:r w:rsidRPr="003F5BEF">
        <w:rPr>
          <w:b w:val="0"/>
          <w:bCs/>
        </w:rPr>
        <w:softHyphen/>
        <w:t>chro</w:t>
      </w:r>
      <w:r w:rsidRPr="003F5BEF">
        <w:rPr>
          <w:b w:val="0"/>
          <w:bCs/>
        </w:rPr>
        <w:softHyphen/>
        <w:t>ma</w:t>
      </w:r>
      <w:r w:rsidRPr="003F5BEF">
        <w:rPr>
          <w:b w:val="0"/>
          <w:bCs/>
        </w:rPr>
        <w:softHyphen/>
        <w:t>tographie, wobei das Papier (Cellulose) nur der Träger der stationären Phase ist. Die eigentliche stationäre Phase ist das in den Poren befindliche (adsorbierte) Was</w:t>
      </w:r>
      <w:r w:rsidRPr="003F5BEF">
        <w:rPr>
          <w:b w:val="0"/>
          <w:bCs/>
        </w:rPr>
        <w:softHyphen/>
        <w:t>ser. Der Trennmechanismus beruht daher auf einem Verteilungsvorgang zwi</w:t>
      </w:r>
      <w:r w:rsidRPr="003F5BEF">
        <w:rPr>
          <w:b w:val="0"/>
          <w:bCs/>
        </w:rPr>
        <w:softHyphen/>
        <w:t>schen dem „mobilen“ und dem „immobilen“ Wasser. Somit ist die Papier</w:t>
      </w:r>
      <w:r w:rsidRPr="003F5BEF">
        <w:rPr>
          <w:b w:val="0"/>
          <w:bCs/>
        </w:rPr>
        <w:softHyphen/>
        <w:t>chroma</w:t>
      </w:r>
      <w:r w:rsidRPr="003F5BEF">
        <w:rPr>
          <w:b w:val="0"/>
          <w:bCs/>
        </w:rPr>
        <w:softHyphen/>
        <w:t>to</w:t>
      </w:r>
      <w:r w:rsidRPr="003F5BEF">
        <w:rPr>
          <w:b w:val="0"/>
          <w:bCs/>
        </w:rPr>
        <w:softHyphen/>
        <w:t xml:space="preserve">graphie eigentlich eine Flüssig-Flüssig-Chromatographie. </w:t>
      </w:r>
    </w:p>
    <w:p w14:paraId="6F4D08AD" w14:textId="77777777" w:rsidR="003F5BEF" w:rsidRPr="003F5BEF" w:rsidRDefault="003F5BEF" w:rsidP="003F5BEF">
      <w:pPr>
        <w:pStyle w:val="Arbeitsblatt3"/>
        <w:spacing w:line="276" w:lineRule="auto"/>
        <w:rPr>
          <w:b w:val="0"/>
          <w:bCs/>
        </w:rPr>
      </w:pPr>
      <w:r w:rsidRPr="003F5BEF">
        <w:rPr>
          <w:b w:val="0"/>
          <w:bCs/>
        </w:rPr>
        <w:t>Bei der Chromatographie wird ein Stoffgemisch aufgrund unterschied</w:t>
      </w:r>
      <w:r w:rsidRPr="003F5BEF">
        <w:rPr>
          <w:b w:val="0"/>
          <w:bCs/>
        </w:rPr>
        <w:softHyphen/>
        <w:t>licher Wechselwirkungen der Einzelkomponenten mit der stationären und der mobilen Phase getrennt. Einige Komponenten lösen sich sehr gut in Wasser und werden daher von diesem gut weitertransportiert. Andere lösen sich weniger gut und werden vom Filterpapier stärker zurückgehalten. Die Trennung erfolgt daher aufgrund unterschiedlicher Verweilzeiten der Einzel</w:t>
      </w:r>
      <w:r w:rsidRPr="003F5BEF">
        <w:rPr>
          <w:b w:val="0"/>
          <w:bCs/>
        </w:rPr>
        <w:softHyphen/>
        <w:t xml:space="preserve">bestandteile in oder an den beiden Phasen. </w:t>
      </w:r>
    </w:p>
    <w:p w14:paraId="7952C2B0" w14:textId="77777777" w:rsidR="003F5BEF" w:rsidRDefault="003F5BEF" w:rsidP="003F5BEF">
      <w:pPr>
        <w:pStyle w:val="Arbeitsblatt3"/>
        <w:spacing w:before="0" w:after="0" w:line="276" w:lineRule="auto"/>
        <w:rPr>
          <w:b w:val="0"/>
          <w:bCs/>
        </w:rPr>
      </w:pPr>
      <w:r w:rsidRPr="003F5BEF">
        <w:rPr>
          <w:b w:val="0"/>
          <w:bCs/>
        </w:rPr>
        <w:t xml:space="preserve">Beim schwarzen </w:t>
      </w:r>
      <w:proofErr w:type="spellStart"/>
      <w:r w:rsidRPr="003F5BEF">
        <w:rPr>
          <w:b w:val="0"/>
          <w:bCs/>
        </w:rPr>
        <w:t>Stabilo</w:t>
      </w:r>
      <w:proofErr w:type="spellEnd"/>
      <w:r w:rsidRPr="003F5BEF">
        <w:rPr>
          <w:b w:val="0"/>
          <w:bCs/>
          <w:vertAlign w:val="superscript"/>
        </w:rPr>
        <w:t>®</w:t>
      </w:r>
      <w:r w:rsidRPr="003F5BEF">
        <w:rPr>
          <w:b w:val="0"/>
          <w:bCs/>
        </w:rPr>
        <w:t>-Fineliner „</w:t>
      </w:r>
      <w:proofErr w:type="spellStart"/>
      <w:r w:rsidRPr="003F5BEF">
        <w:rPr>
          <w:b w:val="0"/>
          <w:bCs/>
        </w:rPr>
        <w:t>point</w:t>
      </w:r>
      <w:proofErr w:type="spellEnd"/>
      <w:r w:rsidRPr="003F5BEF">
        <w:rPr>
          <w:b w:val="0"/>
          <w:bCs/>
        </w:rPr>
        <w:t xml:space="preserve"> 88“ löst sich der rosa Farbstoff offensicht</w:t>
      </w:r>
      <w:r w:rsidRPr="003F5BEF">
        <w:rPr>
          <w:b w:val="0"/>
          <w:bCs/>
        </w:rPr>
        <w:softHyphen/>
        <w:t>lich sehr gut in Wasser, während sich der blaue Farbstoff nach dem Ende des Versuchs noch in der Nähe der Startlinie befindet.</w:t>
      </w:r>
    </w:p>
    <w:p w14:paraId="7939241C" w14:textId="77777777" w:rsidR="003F5BEF" w:rsidRPr="003F5BEF" w:rsidRDefault="003F5BEF" w:rsidP="003F5BEF">
      <w:pPr>
        <w:pStyle w:val="Arbeitsblatt3"/>
        <w:spacing w:before="0" w:after="0" w:line="276" w:lineRule="auto"/>
        <w:rPr>
          <w:b w:val="0"/>
          <w:bCs/>
        </w:rPr>
      </w:pPr>
    </w:p>
    <w:p w14:paraId="6B7DD5AF" w14:textId="202B482D" w:rsidR="003F5BEF" w:rsidRPr="003F5BEF" w:rsidRDefault="003F5BEF" w:rsidP="003F5BEF">
      <w:pPr>
        <w:pStyle w:val="Arbeitsblatt3"/>
        <w:spacing w:before="0" w:after="0" w:line="276" w:lineRule="auto"/>
        <w:rPr>
          <w:b w:val="0"/>
          <w:bCs/>
        </w:rPr>
      </w:pPr>
      <w:r w:rsidRPr="003F5BEF">
        <w:t>Hinweis:</w:t>
      </w:r>
    </w:p>
    <w:p w14:paraId="621F349E" w14:textId="0077C3C9" w:rsidR="00823DD1" w:rsidRPr="003F5BEF" w:rsidRDefault="003F5BEF" w:rsidP="003F5BEF">
      <w:pPr>
        <w:pStyle w:val="Arbeitsblatt3"/>
        <w:spacing w:before="0" w:after="0" w:line="276" w:lineRule="auto"/>
        <w:rPr>
          <w:b w:val="0"/>
          <w:bCs/>
        </w:rPr>
      </w:pPr>
      <w:r w:rsidRPr="003F5BEF">
        <w:rPr>
          <w:b w:val="0"/>
          <w:bCs/>
        </w:rPr>
        <w:t>Man sollte unbedingt alle verwendeten Stifte vorher testen, da die (farbliche) Zusammensetzung selbst bei den Finelinern „</w:t>
      </w:r>
      <w:proofErr w:type="spellStart"/>
      <w:r w:rsidRPr="003F5BEF">
        <w:rPr>
          <w:b w:val="0"/>
          <w:bCs/>
        </w:rPr>
        <w:t>point</w:t>
      </w:r>
      <w:proofErr w:type="spellEnd"/>
      <w:r w:rsidRPr="003F5BEF">
        <w:rPr>
          <w:b w:val="0"/>
          <w:bCs/>
        </w:rPr>
        <w:t xml:space="preserve"> 88“ der Firma </w:t>
      </w:r>
      <w:proofErr w:type="spellStart"/>
      <w:r w:rsidRPr="003F5BEF">
        <w:rPr>
          <w:b w:val="0"/>
          <w:bCs/>
        </w:rPr>
        <w:t>Stabilo</w:t>
      </w:r>
      <w:proofErr w:type="spellEnd"/>
      <w:r w:rsidRPr="003F5BEF">
        <w:rPr>
          <w:b w:val="0"/>
          <w:bCs/>
          <w:vertAlign w:val="superscript"/>
        </w:rPr>
        <w:t>®</w:t>
      </w:r>
      <w:r w:rsidRPr="003F5BEF">
        <w:rPr>
          <w:b w:val="0"/>
          <w:bCs/>
        </w:rPr>
        <w:t xml:space="preserve"> stark variiert.</w:t>
      </w:r>
    </w:p>
    <w:sectPr w:rsidR="00823DD1" w:rsidRPr="003F5BEF">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D8661" w14:textId="77777777" w:rsidR="004B3072" w:rsidRDefault="004B3072" w:rsidP="006179B8">
      <w:pPr>
        <w:spacing w:after="0" w:line="240" w:lineRule="auto"/>
      </w:pPr>
      <w:r>
        <w:separator/>
      </w:r>
    </w:p>
  </w:endnote>
  <w:endnote w:type="continuationSeparator" w:id="0">
    <w:p w14:paraId="050E89E5" w14:textId="77777777" w:rsidR="004B3072" w:rsidRDefault="004B3072"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EA38" w14:textId="77777777" w:rsidR="004B3072" w:rsidRDefault="004B3072" w:rsidP="006179B8">
      <w:pPr>
        <w:spacing w:after="0" w:line="240" w:lineRule="auto"/>
      </w:pPr>
      <w:r>
        <w:separator/>
      </w:r>
    </w:p>
  </w:footnote>
  <w:footnote w:type="continuationSeparator" w:id="0">
    <w:p w14:paraId="52A82726" w14:textId="77777777" w:rsidR="004B3072" w:rsidRDefault="004B3072"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80FF0"/>
    <w:rsid w:val="001918F1"/>
    <w:rsid w:val="001C5903"/>
    <w:rsid w:val="001E148A"/>
    <w:rsid w:val="001E6BD0"/>
    <w:rsid w:val="001F179F"/>
    <w:rsid w:val="001F5172"/>
    <w:rsid w:val="002145F5"/>
    <w:rsid w:val="00215486"/>
    <w:rsid w:val="00267CB2"/>
    <w:rsid w:val="00272980"/>
    <w:rsid w:val="00284DD7"/>
    <w:rsid w:val="00284F3C"/>
    <w:rsid w:val="00287711"/>
    <w:rsid w:val="002C1CC9"/>
    <w:rsid w:val="002C59B3"/>
    <w:rsid w:val="002F7443"/>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B3072"/>
    <w:rsid w:val="004D14B9"/>
    <w:rsid w:val="004F297F"/>
    <w:rsid w:val="00521676"/>
    <w:rsid w:val="00526408"/>
    <w:rsid w:val="005309C0"/>
    <w:rsid w:val="005744B6"/>
    <w:rsid w:val="00594D91"/>
    <w:rsid w:val="005A4033"/>
    <w:rsid w:val="005A59A2"/>
    <w:rsid w:val="005E442F"/>
    <w:rsid w:val="005F23B6"/>
    <w:rsid w:val="006179B8"/>
    <w:rsid w:val="006202A0"/>
    <w:rsid w:val="00626F5E"/>
    <w:rsid w:val="00627F8E"/>
    <w:rsid w:val="0067103A"/>
    <w:rsid w:val="0069720E"/>
    <w:rsid w:val="006A33A2"/>
    <w:rsid w:val="006B02B8"/>
    <w:rsid w:val="006F2F41"/>
    <w:rsid w:val="007169F9"/>
    <w:rsid w:val="007217D6"/>
    <w:rsid w:val="00747F22"/>
    <w:rsid w:val="00772AE8"/>
    <w:rsid w:val="007914CE"/>
    <w:rsid w:val="007E50C9"/>
    <w:rsid w:val="00823DD1"/>
    <w:rsid w:val="00836310"/>
    <w:rsid w:val="00872F94"/>
    <w:rsid w:val="008800FA"/>
    <w:rsid w:val="008E0A9D"/>
    <w:rsid w:val="008E1235"/>
    <w:rsid w:val="00910FDD"/>
    <w:rsid w:val="0094044D"/>
    <w:rsid w:val="009824F0"/>
    <w:rsid w:val="00996795"/>
    <w:rsid w:val="009A139C"/>
    <w:rsid w:val="009A68A6"/>
    <w:rsid w:val="009A793A"/>
    <w:rsid w:val="009F78E2"/>
    <w:rsid w:val="00A125A0"/>
    <w:rsid w:val="00A25AED"/>
    <w:rsid w:val="00A270FF"/>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7377"/>
    <w:rsid w:val="00BC13E9"/>
    <w:rsid w:val="00BE44CE"/>
    <w:rsid w:val="00C06268"/>
    <w:rsid w:val="00C445EA"/>
    <w:rsid w:val="00C63832"/>
    <w:rsid w:val="00CB44B3"/>
    <w:rsid w:val="00CF1A63"/>
    <w:rsid w:val="00D22DE0"/>
    <w:rsid w:val="00D57E3B"/>
    <w:rsid w:val="00D873CC"/>
    <w:rsid w:val="00DA277E"/>
    <w:rsid w:val="00DB3429"/>
    <w:rsid w:val="00DB3874"/>
    <w:rsid w:val="00DE4064"/>
    <w:rsid w:val="00E06DE7"/>
    <w:rsid w:val="00EA2273"/>
    <w:rsid w:val="00EE6C85"/>
    <w:rsid w:val="00EF2823"/>
    <w:rsid w:val="00F15D2E"/>
    <w:rsid w:val="00F31B7D"/>
    <w:rsid w:val="00F441D9"/>
    <w:rsid w:val="00F527AC"/>
    <w:rsid w:val="00F53E7B"/>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2596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2026-01-14T13:40:00Z</dcterms:created>
  <dcterms:modified xsi:type="dcterms:W3CDTF">2026-01-14T14:38:00Z</dcterms:modified>
</cp:coreProperties>
</file>